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0" w:rsidRPr="0023697D" w:rsidRDefault="00875150" w:rsidP="00875150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875150" w:rsidRDefault="00BD1125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875150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75150" w:rsidRDefault="00875150" w:rsidP="00875150">
      <w:pPr>
        <w:rPr>
          <w:rFonts w:ascii="Times New Roman" w:hAnsi="Times New Roman"/>
          <w:b/>
          <w:sz w:val="32"/>
          <w:szCs w:val="32"/>
        </w:rPr>
      </w:pPr>
    </w:p>
    <w:p w:rsidR="00875150" w:rsidRDefault="00875150" w:rsidP="008751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75150" w:rsidRPr="0023697D" w:rsidRDefault="00875150" w:rsidP="008751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150" w:rsidRDefault="00875150" w:rsidP="00875150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21.06.2021                                                                                   № </w:t>
      </w:r>
      <w:r w:rsidR="00E25C89">
        <w:rPr>
          <w:rFonts w:ascii="Times New Roman" w:hAnsi="Times New Roman"/>
          <w:b/>
          <w:sz w:val="32"/>
          <w:szCs w:val="32"/>
        </w:rPr>
        <w:t>97</w:t>
      </w:r>
    </w:p>
    <w:p w:rsidR="00875150" w:rsidRDefault="00875150" w:rsidP="008751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5150" w:rsidRPr="00844BF7" w:rsidRDefault="00875150" w:rsidP="008751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697D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назначении</w:t>
      </w:r>
      <w:r w:rsidRPr="002369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Светлый сельсовет Сакмарского района Оренбургской области второго созыва по двухмандатному избирательному округу №</w:t>
      </w:r>
      <w:r w:rsidR="00661FFD">
        <w:rPr>
          <w:rFonts w:ascii="Times New Roman" w:hAnsi="Times New Roman" w:cs="Times New Roman"/>
          <w:b/>
          <w:sz w:val="32"/>
          <w:szCs w:val="32"/>
        </w:rPr>
        <w:t>4</w:t>
      </w:r>
    </w:p>
    <w:p w:rsidR="00875150" w:rsidRPr="00844BF7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досрочным прекращением полномочий депутата Совета депутатов муниципального образования Светлый сельсовет Сакмарского района Оренбургской области второго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Кребенштейн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Т.К., избранной по двухмандатному избирательному округу №</w:t>
      </w:r>
      <w:r w:rsidR="00661F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4BF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статьями 12,132 Конституции Российской Федерации, статьями 23,35 Федерального закона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статьями 10, 71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июня 2002 № 67-ФЗ «Об основных гарантиях избирательных прав и прав на участие в референдуме граждан Российской Федерации», Законом Оренбургской области от 05 ноября 2009 №3209/719-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 и руководствуясь Уставом от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 района,  Совет депутатов </w:t>
      </w:r>
      <w:r w:rsidRPr="00844BF7">
        <w:rPr>
          <w:rFonts w:ascii="Times New Roman" w:hAnsi="Times New Roman" w:cs="Times New Roman"/>
          <w:sz w:val="28"/>
          <w:szCs w:val="28"/>
        </w:rPr>
        <w:t>РЕШИЛ:</w:t>
      </w:r>
    </w:p>
    <w:p w:rsidR="00875150" w:rsidRPr="00844BF7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Pr="00844BF7" w:rsidRDefault="00875150" w:rsidP="00875150">
      <w:pPr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844B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на 19 сентября 2021 года дополнительные выборы депутатов Совета депутатов муниципального образования Светлый сельсовет Сакмарского района Оренбургской области второго созыва по двухмандатному избирательному округу №</w:t>
      </w:r>
      <w:r w:rsidR="00661F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bookmarkStart w:id="1" w:name="sub_40002"/>
      <w:bookmarkEnd w:id="0"/>
      <w:r w:rsidRPr="00844BF7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Расходы на проведение 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 района произвести за счет средств местного бюджета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решение опубликовать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не позднее, чем через пять дней со дня его принятия.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Направить настоящее решение в территориальную избирательную комиссию Сакмарского района.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 и экономике Совета депутатов муниципального образования Светлый сельсовет Сакмарского района.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Настоящее решение вступает в силу со дня его официального опубликования.</w:t>
      </w: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Default="00875150" w:rsidP="00875150">
      <w:pPr>
        <w:rPr>
          <w:rFonts w:ascii="Times New Roman" w:hAnsi="Times New Roman" w:cs="Times New Roman"/>
          <w:sz w:val="28"/>
          <w:szCs w:val="28"/>
        </w:rPr>
      </w:pPr>
    </w:p>
    <w:p w:rsidR="00875150" w:rsidRPr="00EE7CCC" w:rsidRDefault="00875150" w:rsidP="00875150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875150" w:rsidRPr="00EE7CCC" w:rsidRDefault="00875150" w:rsidP="00875150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Светлого сельсовета                                          Светлый сельсовет                                                                                  </w:t>
      </w:r>
    </w:p>
    <w:p w:rsidR="00875150" w:rsidRDefault="00875150" w:rsidP="00875150">
      <w:pPr>
        <w:pStyle w:val="a4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    </w:t>
      </w:r>
    </w:p>
    <w:p w:rsidR="00875150" w:rsidRDefault="00875150" w:rsidP="00875150">
      <w:pPr>
        <w:pStyle w:val="a4"/>
        <w:contextualSpacing/>
        <w:jc w:val="both"/>
        <w:rPr>
          <w:sz w:val="26"/>
          <w:szCs w:val="26"/>
        </w:rPr>
      </w:pPr>
    </w:p>
    <w:p w:rsidR="00875150" w:rsidRDefault="00875150" w:rsidP="00875150">
      <w:pPr>
        <w:pStyle w:val="a4"/>
        <w:contextualSpacing/>
        <w:jc w:val="both"/>
        <w:rPr>
          <w:bCs/>
        </w:rPr>
      </w:pPr>
      <w:r w:rsidRPr="002D227F">
        <w:rPr>
          <w:bCs/>
        </w:rPr>
        <w:t>Разослано: в дело, прокуратуру, администрацию.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5150"/>
    <w:rsid w:val="001D7751"/>
    <w:rsid w:val="00335294"/>
    <w:rsid w:val="00661FFD"/>
    <w:rsid w:val="00674C4E"/>
    <w:rsid w:val="006B7E22"/>
    <w:rsid w:val="006E30FB"/>
    <w:rsid w:val="00875150"/>
    <w:rsid w:val="009F56AE"/>
    <w:rsid w:val="00BD1125"/>
    <w:rsid w:val="00C12597"/>
    <w:rsid w:val="00E2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8751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875150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8751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2021-06-22T05:48:00Z</cp:lastPrinted>
  <dcterms:created xsi:type="dcterms:W3CDTF">2021-06-18T05:05:00Z</dcterms:created>
  <dcterms:modified xsi:type="dcterms:W3CDTF">2021-06-22T05:48:00Z</dcterms:modified>
</cp:coreProperties>
</file>